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OCA Learn</w:t>
      </w:r>
    </w:p>
    <w:p w:rsidR="00000000" w:rsidDel="00000000" w:rsidP="00000000" w:rsidRDefault="00000000" w:rsidRPr="00000000" w14:paraId="00000002">
      <w:pPr>
        <w:pStyle w:val="Title"/>
        <w:rPr>
          <w:rFonts w:ascii="Poppins" w:cs="Poppins" w:eastAsia="Poppins" w:hAnsi="Poppins"/>
          <w:b w:val="1"/>
          <w:bCs w:val="1"/>
          <w:sz w:val="48"/>
          <w:szCs w:val="48"/>
        </w:rPr>
      </w:pPr>
      <w:bookmarkStart w:colFirst="0" w:colLast="0" w:name="_e1ghhi5o68rg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sz w:val="48"/>
          <w:szCs w:val="48"/>
          <w:rtl w:val="0"/>
        </w:rPr>
        <w:t xml:space="preserve">How do I sign into OCA Learn (VLE)?</w:t>
      </w:r>
    </w:p>
    <w:p w:rsidR="00000000" w:rsidDel="00000000" w:rsidP="00000000" w:rsidRDefault="00000000" w:rsidRPr="00000000" w14:paraId="00000003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Before signing into OCA Learn, you will first need to ensure that you are signed into your OCA Email Account. For detailed guidance, see the</w:t>
      </w:r>
      <w:hyperlink r:id="rId6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How do I sign into my OCA Email Account?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article.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Navigate to OCA Learn -</w:t>
      </w:r>
      <w:hyperlink r:id="rId8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learn.oca.ac.uk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'Log in' located in the upper-right corner.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'OCA Email Account through Google', as shown in the screenshot below.</w:t>
      </w:r>
    </w:p>
    <w:p w:rsidR="00000000" w:rsidDel="00000000" w:rsidP="00000000" w:rsidRDefault="00000000" w:rsidRPr="00000000" w14:paraId="00000007">
      <w:pPr>
        <w:shd w:fill="ffffff" w:val="clear"/>
        <w:spacing w:before="200" w:lineRule="auto"/>
        <w:jc w:val="center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</w:rPr>
        <w:drawing>
          <wp:inline distB="114300" distT="114300" distL="114300" distR="114300">
            <wp:extent cx="5731200" cy="2832100"/>
            <wp:effectExtent b="0" l="0" r="0" t="0"/>
            <wp:docPr descr="Screenshot of OCA Learn 'Log in' page." id="2" name="image3.png"/>
            <a:graphic>
              <a:graphicData uri="http://schemas.openxmlformats.org/drawingml/2006/picture">
                <pic:pic>
                  <pic:nvPicPr>
                    <pic:cNvPr descr="Screenshot of OCA Learn 'Log in' page."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3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2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  <w:u w:val="none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you are correctly signed into your OCA Email Account, you will be signed in without the need to enter a username or password.</w:t>
      </w:r>
    </w:p>
    <w:p w:rsidR="00000000" w:rsidDel="00000000" w:rsidP="00000000" w:rsidRDefault="00000000" w:rsidRPr="00000000" w14:paraId="00000009">
      <w:pPr>
        <w:pBdr>
          <w:left w:color="auto" w:space="22" w:sz="0" w:val="none"/>
        </w:pBd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you are unable to sign in, please contact the TEL Team by</w:t>
      </w:r>
      <w:hyperlink r:id="rId11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submitting a support request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or emailing </w:t>
      </w:r>
      <w:r w:rsidDel="00000000" w:rsidR="00000000" w:rsidRPr="00000000">
        <w:rPr>
          <w:rFonts w:ascii="Poppins" w:cs="Poppins" w:eastAsia="Poppins" w:hAnsi="Poppins"/>
          <w:color w:val="e03315"/>
          <w:sz w:val="28"/>
          <w:szCs w:val="28"/>
          <w:rtl w:val="0"/>
        </w:rPr>
        <w:t xml:space="preserve">techsupport@oca.ac.uk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, providing a screenshot of any error message where possible.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In the event that you are signed into multiple Google Accounts and aren't using separate</w:t>
      </w:r>
      <w:hyperlink r:id="rId13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14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Google Chrome Profiles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, you will be prompted to select your OCA Email Account from a list of accounts that have previously signed in.</w:t>
      </w:r>
    </w:p>
    <w:p w:rsidR="00000000" w:rsidDel="00000000" w:rsidP="00000000" w:rsidRDefault="00000000" w:rsidRPr="00000000" w14:paraId="0000000C">
      <w:pPr>
        <w:shd w:fill="ffffff" w:val="clear"/>
        <w:spacing w:after="220" w:before="220" w:lineRule="auto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Provided that you are signed into your OCA Email Account before attempting to 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sign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into OCA Learn, at no stage will you be required to enter a username or password.</w:t>
      </w:r>
      <w:r w:rsidDel="00000000" w:rsidR="00000000" w:rsidRPr="00000000">
        <w:rPr>
          <w:rtl w:val="0"/>
        </w:rPr>
      </w:r>
    </w:p>
    <w:sectPr>
      <w:headerReference r:id="rId15" w:type="default"/>
      <w:headerReference r:id="rId16" w:type="first"/>
      <w:footerReference r:id="rId17" w:type="default"/>
      <w:footerReference r:id="rId18" w:type="firs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bre Franklin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pen Sans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Open Sans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jc w:val="center"/>
      <w:rPr>
        <w:rFonts w:ascii="Poppins" w:cs="Poppins" w:eastAsia="Poppins" w:hAnsi="Poppins"/>
        <w:sz w:val="6"/>
        <w:szCs w:val="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2632238</wp:posOffset>
          </wp:positionH>
          <wp:positionV relativeFrom="paragraph">
            <wp:posOffset>114300</wp:posOffset>
          </wp:positionV>
          <wp:extent cx="461963" cy="461963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1963" cy="4619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E">
    <w:pPr>
      <w:jc w:val="center"/>
      <w:rPr>
        <w:rFonts w:ascii="Poppins" w:cs="Poppins" w:eastAsia="Poppins" w:hAnsi="Poppins"/>
        <w:b w:val="1"/>
        <w:bCs w:val="1"/>
        <w:color w:val="050545"/>
        <w:sz w:val="28"/>
        <w:szCs w:val="28"/>
      </w:rPr>
    </w:pPr>
    <w:r w:rsidDel="00000000" w:rsidR="00000000" w:rsidRPr="00000000">
      <w:rPr>
        <w:rFonts w:ascii="Poppins" w:cs="Poppins" w:eastAsia="Poppins" w:hAnsi="Poppins"/>
        <w:b w:val="1"/>
        <w:bCs w:val="1"/>
        <w:color w:val="050545"/>
        <w:sz w:val="28"/>
        <w:szCs w:val="2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-44286</wp:posOffset>
          </wp:positionH>
          <wp:positionV relativeFrom="page">
            <wp:posOffset>0</wp:posOffset>
          </wp:positionV>
          <wp:extent cx="7645400" cy="57150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66" l="0" r="0" t="166"/>
                  <a:stretch>
                    <a:fillRect/>
                  </a:stretch>
                </pic:blipFill>
                <pic:spPr>
                  <a:xfrm>
                    <a:off x="0" y="0"/>
                    <a:ext cx="764540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3c3c3c"/>
        <w:sz w:val="24"/>
        <w:szCs w:val="24"/>
        <w:lang w:val="en_GB"/>
      </w:rPr>
    </w:rPrDefault>
    <w:pPrDefault>
      <w:pPr>
        <w:spacing w:after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Libre Franklin SemiBold" w:cs="Libre Franklin SemiBold" w:eastAsia="Libre Franklin SemiBold" w:hAnsi="Libre Franklin SemiBold"/>
      <w:color w:val="2854a2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Libre Franklin SemiBold" w:cs="Libre Franklin SemiBold" w:eastAsia="Libre Franklin SemiBold" w:hAnsi="Libre Franklin SemiBold"/>
      <w:color w:val="2854a2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  <w:jc w:val="right"/>
    </w:pPr>
    <w:rPr>
      <w:color w:val="999999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="276" w:lineRule="auto"/>
      <w:jc w:val="center"/>
    </w:pPr>
    <w:rPr>
      <w:rFonts w:ascii="Libre Franklin Medium" w:cs="Libre Franklin Medium" w:eastAsia="Libre Franklin Medium" w:hAnsi="Libre Franklin Medium"/>
      <w:color w:val="050545"/>
      <w:sz w:val="68"/>
      <w:szCs w:val="68"/>
    </w:rPr>
  </w:style>
  <w:style w:type="paragraph" w:styleId="Subtitle">
    <w:name w:val="Subtitle"/>
    <w:basedOn w:val="Normal"/>
    <w:next w:val="Normal"/>
    <w:pPr>
      <w:keepNext w:val="1"/>
      <w:keepLines w:val="1"/>
      <w:spacing w:line="276" w:lineRule="auto"/>
      <w:jc w:val="center"/>
    </w:pPr>
    <w:rPr>
      <w:rFonts w:ascii="Open Sans Medium" w:cs="Open Sans Medium" w:eastAsia="Open Sans Medium" w:hAnsi="Open Sans Medium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helpdesk.oca.ac.uk/hc/en-gb/requests/new" TargetMode="External"/><Relationship Id="rId10" Type="http://schemas.openxmlformats.org/officeDocument/2006/relationships/image" Target="media/image3.png"/><Relationship Id="rId13" Type="http://schemas.openxmlformats.org/officeDocument/2006/relationships/hyperlink" Target="https://support.google.com/chrome/answer/2364824?hl=en-GB&amp;co=GENIE.Platform%3DDesktop" TargetMode="External"/><Relationship Id="rId12" Type="http://schemas.openxmlformats.org/officeDocument/2006/relationships/hyperlink" Target="https://helpdesk.oca.ac.uk/hc/en-gb/requests/new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earn.oca.ac.uk/" TargetMode="External"/><Relationship Id="rId15" Type="http://schemas.openxmlformats.org/officeDocument/2006/relationships/header" Target="header1.xml"/><Relationship Id="rId14" Type="http://schemas.openxmlformats.org/officeDocument/2006/relationships/hyperlink" Target="https://support.google.com/chrome/answer/2364824?hl=en-GB&amp;co=GENIE.Platform%3DDesktop" TargetMode="External"/><Relationship Id="rId17" Type="http://schemas.openxmlformats.org/officeDocument/2006/relationships/footer" Target="footer1.xml"/><Relationship Id="rId16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helpdesk.oca.ac.uk/hc/en-gb/articles/15978316787869-How-do-I-sign-into-my-OCA-Email-Account" TargetMode="External"/><Relationship Id="rId18" Type="http://schemas.openxmlformats.org/officeDocument/2006/relationships/footer" Target="footer2.xml"/><Relationship Id="rId7" Type="http://schemas.openxmlformats.org/officeDocument/2006/relationships/hyperlink" Target="https://helpdesk.oca.ac.uk/hc/en-gb/articles/15978316787869-How-do-I-sign-into-my-OCA-Email-Account" TargetMode="External"/><Relationship Id="rId8" Type="http://schemas.openxmlformats.org/officeDocument/2006/relationships/hyperlink" Target="https://learn.oca.ac.uk/" TargetMode="Externa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OpenSans-boldItalic.ttf"/><Relationship Id="rId11" Type="http://schemas.openxmlformats.org/officeDocument/2006/relationships/font" Target="fonts/LibreFranklinMedium-italic.ttf"/><Relationship Id="rId10" Type="http://schemas.openxmlformats.org/officeDocument/2006/relationships/font" Target="fonts/LibreFranklinMedium-bold.ttf"/><Relationship Id="rId13" Type="http://schemas.openxmlformats.org/officeDocument/2006/relationships/font" Target="fonts/OpenSansMedium-regular.ttf"/><Relationship Id="rId12" Type="http://schemas.openxmlformats.org/officeDocument/2006/relationships/font" Target="fonts/LibreFranklinMedium-boldItalic.ttf"/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9" Type="http://schemas.openxmlformats.org/officeDocument/2006/relationships/font" Target="fonts/LibreFranklinMedium-regular.ttf"/><Relationship Id="rId15" Type="http://schemas.openxmlformats.org/officeDocument/2006/relationships/font" Target="fonts/OpenSansMedium-italic.ttf"/><Relationship Id="rId14" Type="http://schemas.openxmlformats.org/officeDocument/2006/relationships/font" Target="fonts/OpenSansMedium-bold.ttf"/><Relationship Id="rId17" Type="http://schemas.openxmlformats.org/officeDocument/2006/relationships/font" Target="fonts/OpenSans-regular.ttf"/><Relationship Id="rId16" Type="http://schemas.openxmlformats.org/officeDocument/2006/relationships/font" Target="fonts/OpenSansMedium-boldItalic.ttf"/><Relationship Id="rId5" Type="http://schemas.openxmlformats.org/officeDocument/2006/relationships/font" Target="fonts/Poppins-regular.ttf"/><Relationship Id="rId19" Type="http://schemas.openxmlformats.org/officeDocument/2006/relationships/font" Target="fonts/OpenSans-italic.ttf"/><Relationship Id="rId6" Type="http://schemas.openxmlformats.org/officeDocument/2006/relationships/font" Target="fonts/Poppins-bold.ttf"/><Relationship Id="rId18" Type="http://schemas.openxmlformats.org/officeDocument/2006/relationships/font" Target="fonts/OpenSa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